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27D1" w:rsidRDefault="000227D1" w:rsidP="000227D1">
      <w:pPr>
        <w:jc w:val="both"/>
      </w:pPr>
      <w:r>
        <w:t xml:space="preserve">Effects of technological innovations on the financial performance of commercial banks in </w:t>
      </w:r>
      <w:proofErr w:type="spellStart"/>
      <w:r>
        <w:t>embu</w:t>
      </w:r>
      <w:proofErr w:type="spellEnd"/>
      <w:r>
        <w:t xml:space="preserve">. </w:t>
      </w:r>
    </w:p>
    <w:p w:rsidR="000227D1" w:rsidRDefault="000227D1" w:rsidP="000227D1">
      <w:pPr>
        <w:jc w:val="both"/>
      </w:pPr>
    </w:p>
    <w:p w:rsidR="000227D1" w:rsidRDefault="000227D1" w:rsidP="000227D1">
      <w:pPr>
        <w:jc w:val="both"/>
      </w:pPr>
      <w:r>
        <w:t>By NANCY MBULA NZUKI</w:t>
      </w:r>
    </w:p>
    <w:p w:rsidR="000227D1" w:rsidRDefault="000227D1" w:rsidP="000227D1">
      <w:pPr>
        <w:jc w:val="both"/>
      </w:pPr>
      <w:r>
        <w:t>ABSRACT</w:t>
      </w:r>
    </w:p>
    <w:p w:rsidR="000227D1" w:rsidRDefault="000227D1" w:rsidP="000227D1">
      <w:pPr>
        <w:jc w:val="both"/>
      </w:pPr>
      <w:bookmarkStart w:id="0" w:name="_GoBack"/>
      <w:r>
        <w:t>This research project sought to evaluate the effects of technological innovations on the financial performance of commercial banks in Embu. The research was motivated by the fact that commercial banks play an essential role in the economy, and their performance determine the stability of the financial sector. The research was conducted using a qualitative approach, and data was collected from both primary and secondary sources. The primary data was collected through interviews and questionnaires administered to bank employees, customers and other relevant stakeholders. Secondary data was collected from published reports and financial statements. The data was analysed using descriptive statistics and regression analysis. The findings of this research provided a better understanding of the effects of technological innovations on the financial performance of commercial banks in Embu. The results of this research are beneficial to the government, commercial banks, customers and other stakeholders in designing policies that are beneficial to all parties. The findings of this research had implications on the financial performance of commercial banks in Embu and the entire financial sector.</w:t>
      </w:r>
    </w:p>
    <w:bookmarkEnd w:id="0"/>
    <w:p w:rsidR="00764580" w:rsidRDefault="00764580"/>
    <w:sectPr w:rsidR="007645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27D1"/>
    <w:rsid w:val="000227D1"/>
    <w:rsid w:val="007645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38AC291-BF79-42DD-8812-A3A8202D73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27D1"/>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198</Words>
  <Characters>1132</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Erick Wachira Njue</dc:creator>
  <cp:keywords/>
  <dc:description/>
  <cp:lastModifiedBy>Erick Wachira Njue</cp:lastModifiedBy>
  <cp:revision>1</cp:revision>
  <dcterms:created xsi:type="dcterms:W3CDTF">2024-02-05T09:22:00Z</dcterms:created>
  <dcterms:modified xsi:type="dcterms:W3CDTF">2024-02-05T09:23:00Z</dcterms:modified>
</cp:coreProperties>
</file>